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Lines/>
        <w:pageBreakBefore w:val="0"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162550" cy="587157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GONEZ_MARS_etiketa_CZ_250g_predni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58715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5162550" cy="587157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GONEZ_MARS_etiketa_CZ_250g_zadni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587157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8265" w:h="9399"/>
      <w:pgMar w:top="40" w:right="40" w:bottom="40" w:left="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VIGONEZ MARS - česká etiketa 250 g</dc:title>
  <dc:subject>Přední a zadní strana etikety</dc:subject>
  <dc:creator>Vigonez</dc:creator>
  <cp:keywords>VIGONEZ MARS, LIMA ORO 5%, etiketa, český trh, 250 g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